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664" w:rsidRDefault="00E87664" w:rsidP="00E87664">
      <w:pPr>
        <w:tabs>
          <w:tab w:val="center" w:pos="4536"/>
          <w:tab w:val="right" w:pos="9072"/>
        </w:tabs>
        <w:rPr>
          <w:szCs w:val="20"/>
        </w:rPr>
      </w:pPr>
      <w:r>
        <w:rPr>
          <w:noProof/>
        </w:rPr>
        <w:drawing>
          <wp:inline distT="0" distB="0" distL="0" distR="0">
            <wp:extent cx="1257300" cy="714375"/>
            <wp:effectExtent l="0" t="0" r="0" b="9525"/>
            <wp:docPr id="1" name="Slika 1" descr="Logo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sc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64" w:rsidRDefault="00E87664" w:rsidP="00E87664">
      <w:pPr>
        <w:tabs>
          <w:tab w:val="center" w:pos="4536"/>
          <w:tab w:val="right" w:pos="9072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Cesta na Fužine 1, 8233 Mirna</w:t>
      </w:r>
    </w:p>
    <w:p w:rsidR="00E87664" w:rsidRDefault="00E87664" w:rsidP="00E87664">
      <w:pPr>
        <w:rPr>
          <w:rFonts w:cs="Arial"/>
          <w:sz w:val="18"/>
          <w:szCs w:val="18"/>
          <w:lang w:eastAsia="en-US"/>
        </w:rPr>
      </w:pPr>
      <w:r>
        <w:rPr>
          <w:rFonts w:cs="Arial"/>
          <w:sz w:val="18"/>
          <w:szCs w:val="18"/>
          <w:lang w:eastAsia="en-US"/>
        </w:rPr>
        <w:sym w:font="Wingdings" w:char="F028"/>
      </w:r>
      <w:r>
        <w:rPr>
          <w:rFonts w:cs="Arial"/>
          <w:sz w:val="18"/>
          <w:szCs w:val="18"/>
          <w:lang w:eastAsia="en-US"/>
        </w:rPr>
        <w:t xml:space="preserve"> 07 34 35 160, faks 07 34 35 170</w:t>
      </w:r>
    </w:p>
    <w:p w:rsidR="007762A1" w:rsidRPr="007762A1" w:rsidRDefault="00E87664" w:rsidP="00E87664">
      <w:pPr>
        <w:rPr>
          <w:rFonts w:cs="Arial"/>
          <w:color w:val="0000FF" w:themeColor="hyperlink"/>
          <w:sz w:val="18"/>
          <w:szCs w:val="18"/>
          <w:u w:val="single"/>
          <w:lang w:eastAsia="en-US"/>
        </w:rPr>
      </w:pPr>
      <w:r>
        <w:rPr>
          <w:rFonts w:cs="Arial"/>
          <w:sz w:val="18"/>
          <w:szCs w:val="18"/>
          <w:lang w:eastAsia="en-US"/>
        </w:rPr>
        <w:t>e-</w:t>
      </w:r>
      <w:r>
        <w:rPr>
          <w:rFonts w:cs="Arial"/>
          <w:sz w:val="18"/>
          <w:szCs w:val="18"/>
          <w:lang w:eastAsia="en-US"/>
        </w:rPr>
        <w:sym w:font="Wingdings" w:char="F02A"/>
      </w:r>
      <w:r>
        <w:rPr>
          <w:rFonts w:cs="Arial"/>
          <w:sz w:val="18"/>
          <w:szCs w:val="18"/>
          <w:lang w:eastAsia="en-US"/>
        </w:rPr>
        <w:t xml:space="preserve"> </w:t>
      </w:r>
      <w:hyperlink r:id="rId7" w:history="1">
        <w:r w:rsidR="007762A1" w:rsidRPr="00244EB0">
          <w:rPr>
            <w:rStyle w:val="Hiperpovezava"/>
            <w:rFonts w:cs="Arial"/>
            <w:sz w:val="18"/>
            <w:szCs w:val="18"/>
            <w:lang w:eastAsia="en-US"/>
          </w:rPr>
          <w:t>info@os-mirna.si</w:t>
        </w:r>
      </w:hyperlink>
      <w:r w:rsidR="007762A1">
        <w:rPr>
          <w:rFonts w:cs="Arial"/>
          <w:sz w:val="18"/>
          <w:szCs w:val="18"/>
          <w:lang w:eastAsia="en-US"/>
        </w:rPr>
        <w:t xml:space="preserve"> </w:t>
      </w:r>
    </w:p>
    <w:p w:rsidR="00E87664" w:rsidRDefault="00E87664" w:rsidP="00E87664">
      <w:pPr>
        <w:rPr>
          <w:rFonts w:cs="Arial"/>
          <w:sz w:val="18"/>
          <w:szCs w:val="18"/>
          <w:lang w:eastAsia="en-US"/>
        </w:rPr>
      </w:pPr>
    </w:p>
    <w:p w:rsidR="00E87664" w:rsidRDefault="00E87664" w:rsidP="00E87664">
      <w:pPr>
        <w:jc w:val="left"/>
        <w:rPr>
          <w:rFonts w:cs="Arial"/>
          <w:sz w:val="18"/>
          <w:szCs w:val="18"/>
          <w:lang w:eastAsia="en-US"/>
        </w:rPr>
      </w:pPr>
      <w:r>
        <w:rPr>
          <w:rFonts w:cs="Arial"/>
          <w:sz w:val="18"/>
          <w:szCs w:val="18"/>
          <w:lang w:eastAsia="en-US"/>
        </w:rPr>
        <w:t>VRTEC Deteljica</w:t>
      </w:r>
    </w:p>
    <w:p w:rsidR="00E87664" w:rsidRDefault="00E87664" w:rsidP="00E87664">
      <w:pPr>
        <w:tabs>
          <w:tab w:val="center" w:pos="4536"/>
          <w:tab w:val="left" w:pos="7020"/>
          <w:tab w:val="right" w:pos="9072"/>
        </w:tabs>
        <w:rPr>
          <w:rFonts w:cs="Arial"/>
          <w:szCs w:val="20"/>
        </w:rPr>
      </w:pPr>
    </w:p>
    <w:p w:rsidR="00E87664" w:rsidRDefault="00E87664" w:rsidP="00E87664">
      <w:pPr>
        <w:pStyle w:val="Brezrazmikov"/>
      </w:pPr>
    </w:p>
    <w:p w:rsidR="00E87664" w:rsidRDefault="00E87664" w:rsidP="00E87664">
      <w:pPr>
        <w:pStyle w:val="Brezrazmikov"/>
      </w:pPr>
    </w:p>
    <w:p w:rsidR="0073257B" w:rsidRDefault="00E87664">
      <w:r>
        <w:t xml:space="preserve">Številka: </w:t>
      </w:r>
      <w:r w:rsidR="00392A2C">
        <w:t>6020-1/2026-</w:t>
      </w:r>
      <w:r w:rsidR="00EF7733">
        <w:t>62</w:t>
      </w:r>
      <w:bookmarkStart w:id="0" w:name="_GoBack"/>
      <w:bookmarkEnd w:id="0"/>
    </w:p>
    <w:p w:rsidR="00E87664" w:rsidRDefault="00E87664">
      <w:r>
        <w:t xml:space="preserve">Datum: </w:t>
      </w:r>
      <w:r w:rsidR="00EF7733">
        <w:t>2</w:t>
      </w:r>
      <w:r w:rsidR="001A4930">
        <w:t>. 4</w:t>
      </w:r>
      <w:r w:rsidR="00CB6349">
        <w:t>.</w:t>
      </w:r>
      <w:r w:rsidR="00392A2C">
        <w:t xml:space="preserve"> 2026</w:t>
      </w:r>
    </w:p>
    <w:p w:rsidR="00030D72" w:rsidRDefault="00030D72"/>
    <w:p w:rsidR="00E87664" w:rsidRDefault="00E87664"/>
    <w:p w:rsidR="00E87664" w:rsidRDefault="00E87664"/>
    <w:p w:rsidR="00735B15" w:rsidRPr="00735B15" w:rsidRDefault="00735B15" w:rsidP="00735B15">
      <w:pPr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EVIDENČNI</w:t>
      </w:r>
      <w:r w:rsidR="00392A2C">
        <w:rPr>
          <w:rFonts w:ascii="Times New Roman" w:hAnsi="Times New Roman"/>
          <w:szCs w:val="20"/>
        </w:rPr>
        <w:t xml:space="preserve"> SEZNAM ZA ŠOLSKO LETO 2026/2027</w:t>
      </w:r>
    </w:p>
    <w:p w:rsidR="00E87664" w:rsidRDefault="00E87664"/>
    <w:p w:rsidR="00E87664" w:rsidRDefault="00E87664"/>
    <w:p w:rsidR="00E87664" w:rsidRDefault="00E87664"/>
    <w:p w:rsidR="00E87664" w:rsidRDefault="00E87664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</w:tblGrid>
      <w:tr w:rsidR="00E87664" w:rsidTr="00E87664">
        <w:tc>
          <w:tcPr>
            <w:tcW w:w="3070" w:type="dxa"/>
          </w:tcPr>
          <w:p w:rsidR="00E87664" w:rsidRDefault="00E87664">
            <w:r>
              <w:t>Šifra otroka</w:t>
            </w:r>
          </w:p>
        </w:tc>
      </w:tr>
      <w:tr w:rsidR="00E87664" w:rsidTr="00E87664">
        <w:tc>
          <w:tcPr>
            <w:tcW w:w="3070" w:type="dxa"/>
          </w:tcPr>
          <w:p w:rsidR="00E87664" w:rsidRDefault="00392A2C">
            <w:r>
              <w:t>6020-1/2026-</w:t>
            </w:r>
            <w:r w:rsidR="00E169F3">
              <w:t>36</w:t>
            </w:r>
          </w:p>
        </w:tc>
      </w:tr>
      <w:tr w:rsidR="00693689" w:rsidTr="00E87664">
        <w:tc>
          <w:tcPr>
            <w:tcW w:w="3070" w:type="dxa"/>
          </w:tcPr>
          <w:p w:rsidR="00693689" w:rsidRDefault="00392A2C">
            <w:r>
              <w:t>6020-1/2026-</w:t>
            </w:r>
            <w:r w:rsidR="00E169F3">
              <w:t>47</w:t>
            </w:r>
          </w:p>
        </w:tc>
      </w:tr>
      <w:tr w:rsidR="00693689" w:rsidTr="00E87664">
        <w:tc>
          <w:tcPr>
            <w:tcW w:w="3070" w:type="dxa"/>
          </w:tcPr>
          <w:p w:rsidR="00693689" w:rsidRDefault="00392A2C">
            <w:r>
              <w:t>6020-1/2026-</w:t>
            </w:r>
            <w:r w:rsidR="00E169F3">
              <w:t>3</w:t>
            </w:r>
          </w:p>
        </w:tc>
      </w:tr>
      <w:tr w:rsidR="00693689" w:rsidTr="00E87664">
        <w:tc>
          <w:tcPr>
            <w:tcW w:w="3070" w:type="dxa"/>
          </w:tcPr>
          <w:p w:rsidR="00693689" w:rsidRDefault="00392A2C">
            <w:r>
              <w:t>6020-1/2026-</w:t>
            </w:r>
            <w:r w:rsidR="00E169F3">
              <w:t>51</w:t>
            </w:r>
          </w:p>
        </w:tc>
      </w:tr>
      <w:tr w:rsidR="00693689" w:rsidTr="00E87664">
        <w:tc>
          <w:tcPr>
            <w:tcW w:w="3070" w:type="dxa"/>
          </w:tcPr>
          <w:p w:rsidR="00693689" w:rsidRDefault="00392A2C">
            <w:r>
              <w:t>6020-1/2026-</w:t>
            </w:r>
            <w:r w:rsidR="00E169F3">
              <w:t>52</w:t>
            </w:r>
          </w:p>
        </w:tc>
      </w:tr>
      <w:tr w:rsidR="00693689" w:rsidTr="00E87664">
        <w:tc>
          <w:tcPr>
            <w:tcW w:w="3070" w:type="dxa"/>
          </w:tcPr>
          <w:p w:rsidR="00693689" w:rsidRDefault="00392A2C">
            <w:r>
              <w:t>6020-1/2026</w:t>
            </w:r>
            <w:r w:rsidR="00E169F3">
              <w:t>-25</w:t>
            </w:r>
          </w:p>
        </w:tc>
      </w:tr>
      <w:tr w:rsidR="00E169F3" w:rsidTr="00E87664">
        <w:tc>
          <w:tcPr>
            <w:tcW w:w="3070" w:type="dxa"/>
          </w:tcPr>
          <w:p w:rsidR="00E169F3" w:rsidRDefault="00E169F3">
            <w:r>
              <w:t>6020-1/2026-18</w:t>
            </w:r>
          </w:p>
        </w:tc>
      </w:tr>
      <w:tr w:rsidR="00E169F3" w:rsidTr="00E87664">
        <w:tc>
          <w:tcPr>
            <w:tcW w:w="3070" w:type="dxa"/>
          </w:tcPr>
          <w:p w:rsidR="00E169F3" w:rsidRDefault="00E169F3">
            <w:r>
              <w:t>6020-1/2026-43</w:t>
            </w:r>
          </w:p>
        </w:tc>
      </w:tr>
      <w:tr w:rsidR="00E169F3" w:rsidTr="00E87664">
        <w:tc>
          <w:tcPr>
            <w:tcW w:w="3070" w:type="dxa"/>
          </w:tcPr>
          <w:p w:rsidR="00E169F3" w:rsidRDefault="00E169F3">
            <w:r>
              <w:t>6020-1/2026-26</w:t>
            </w:r>
          </w:p>
        </w:tc>
      </w:tr>
      <w:tr w:rsidR="00E169F3" w:rsidTr="00E87664">
        <w:tc>
          <w:tcPr>
            <w:tcW w:w="3070" w:type="dxa"/>
          </w:tcPr>
          <w:p w:rsidR="00E169F3" w:rsidRDefault="00E169F3">
            <w:r>
              <w:t>6020-1/2026-9</w:t>
            </w:r>
          </w:p>
        </w:tc>
      </w:tr>
      <w:tr w:rsidR="00E169F3" w:rsidTr="00E87664">
        <w:tc>
          <w:tcPr>
            <w:tcW w:w="3070" w:type="dxa"/>
          </w:tcPr>
          <w:p w:rsidR="00E169F3" w:rsidRDefault="00E169F3">
            <w:r>
              <w:t>6020-1/2026-30</w:t>
            </w:r>
          </w:p>
        </w:tc>
      </w:tr>
      <w:tr w:rsidR="00E169F3" w:rsidTr="00E87664">
        <w:tc>
          <w:tcPr>
            <w:tcW w:w="3070" w:type="dxa"/>
          </w:tcPr>
          <w:p w:rsidR="00E169F3" w:rsidRDefault="00E169F3">
            <w:r>
              <w:t>6020-1/2026-46</w:t>
            </w:r>
          </w:p>
        </w:tc>
      </w:tr>
      <w:tr w:rsidR="00E169F3" w:rsidTr="00E87664">
        <w:tc>
          <w:tcPr>
            <w:tcW w:w="3070" w:type="dxa"/>
          </w:tcPr>
          <w:p w:rsidR="00E169F3" w:rsidRDefault="00E169F3">
            <w:r w:rsidRPr="00CB2CB4">
              <w:t>6020-1/2026</w:t>
            </w:r>
            <w:r>
              <w:t>-39</w:t>
            </w:r>
          </w:p>
        </w:tc>
      </w:tr>
      <w:tr w:rsidR="00693689" w:rsidTr="00E87664">
        <w:tc>
          <w:tcPr>
            <w:tcW w:w="3070" w:type="dxa"/>
          </w:tcPr>
          <w:p w:rsidR="00693689" w:rsidRDefault="003E6D9E">
            <w:r>
              <w:t xml:space="preserve">Vloga </w:t>
            </w:r>
            <w:r w:rsidR="00693689">
              <w:t>brez šifre</w:t>
            </w:r>
            <w:r w:rsidR="00693689" w:rsidRPr="00557192">
              <w:t xml:space="preserve"> </w:t>
            </w:r>
          </w:p>
        </w:tc>
      </w:tr>
    </w:tbl>
    <w:p w:rsidR="00B84090" w:rsidRDefault="00B84090"/>
    <w:p w:rsidR="00B84090" w:rsidRDefault="00B84090"/>
    <w:p w:rsidR="00B84090" w:rsidRDefault="00B84090"/>
    <w:p w:rsidR="00E87664" w:rsidRDefault="00E87664">
      <w:r>
        <w:t>Evidenčni seznam prispelih vlog za otroke, ki ne izpolnjujejo pogoje za sprejem v vrtec – starost najmanj 11 mesecev in več, če starši ne uv</w:t>
      </w:r>
      <w:r w:rsidR="00CF13CE">
        <w:t>eljavljajo več pravice do starše</w:t>
      </w:r>
      <w:r>
        <w:t xml:space="preserve">vskega dopusta v </w:t>
      </w:r>
      <w:r w:rsidR="004637B3">
        <w:t>obliki polne odsotnosti z dela.  Pri sprejemu se upošteva starostni pogoj in točkovnik za sprejem v vrtec in prosto mesto v po</w:t>
      </w:r>
      <w:r w:rsidR="00D403A7">
        <w:t>sameznem oddelku do 31. 10. 2026</w:t>
      </w:r>
      <w:r w:rsidR="004637B3">
        <w:t>, oz. do zapolnitve mest v skladu s Pravilnikom o sprejemu otrok v vrtec Deteljica in Pravilnikom o normativih za opravljanje dejavnosti predšolske vzgoje.</w:t>
      </w:r>
      <w:r>
        <w:t xml:space="preserve"> </w:t>
      </w:r>
      <w:r w:rsidR="004637B3">
        <w:t xml:space="preserve">Evidenčni seznam </w:t>
      </w:r>
      <w:r>
        <w:t xml:space="preserve">se oblikuje kronološko, po starosti otrok od najstarejšega do najmlajšega. </w:t>
      </w:r>
      <w:r w:rsidR="00401B31">
        <w:t xml:space="preserve"> </w:t>
      </w:r>
    </w:p>
    <w:p w:rsidR="00401B31" w:rsidRDefault="00401B31"/>
    <w:p w:rsidR="00401B31" w:rsidRDefault="00401B31"/>
    <w:p w:rsidR="00401B31" w:rsidRDefault="00401B31"/>
    <w:p w:rsidR="00401B31" w:rsidRDefault="00401B31"/>
    <w:p w:rsidR="00401B31" w:rsidRDefault="00401B31" w:rsidP="00401B31">
      <w:pPr>
        <w:jc w:val="right"/>
      </w:pPr>
      <w:r>
        <w:t>Ravnateljica</w:t>
      </w:r>
    </w:p>
    <w:p w:rsidR="00401B31" w:rsidRDefault="00401B31" w:rsidP="00401B31">
      <w:pPr>
        <w:jc w:val="right"/>
      </w:pPr>
      <w:r>
        <w:t>Anica Marinčič</w:t>
      </w:r>
    </w:p>
    <w:sectPr w:rsidR="00401B31" w:rsidSect="0099729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64"/>
    <w:rsid w:val="000157F6"/>
    <w:rsid w:val="00030D72"/>
    <w:rsid w:val="001A4930"/>
    <w:rsid w:val="002A2CAF"/>
    <w:rsid w:val="00392A2C"/>
    <w:rsid w:val="003E6D9E"/>
    <w:rsid w:val="00401B31"/>
    <w:rsid w:val="004637B3"/>
    <w:rsid w:val="00536696"/>
    <w:rsid w:val="00693689"/>
    <w:rsid w:val="0073257B"/>
    <w:rsid w:val="00735B15"/>
    <w:rsid w:val="007762A1"/>
    <w:rsid w:val="007C35ED"/>
    <w:rsid w:val="008D3CF7"/>
    <w:rsid w:val="00976A58"/>
    <w:rsid w:val="00997297"/>
    <w:rsid w:val="00A53C55"/>
    <w:rsid w:val="00B84090"/>
    <w:rsid w:val="00CB6349"/>
    <w:rsid w:val="00CF13CE"/>
    <w:rsid w:val="00D403A7"/>
    <w:rsid w:val="00E169F3"/>
    <w:rsid w:val="00E87664"/>
    <w:rsid w:val="00EF7733"/>
    <w:rsid w:val="00F1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87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87664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E87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76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7664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E87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87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87664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E87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76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7664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E87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os-mirna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BB17B-E397-40F8-AFF7-B732A101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 Oš Mirna</dc:creator>
  <cp:lastModifiedBy>Učitelj Oš Mirna</cp:lastModifiedBy>
  <cp:revision>11</cp:revision>
  <cp:lastPrinted>2026-04-02T08:47:00Z</cp:lastPrinted>
  <dcterms:created xsi:type="dcterms:W3CDTF">2025-04-02T06:59:00Z</dcterms:created>
  <dcterms:modified xsi:type="dcterms:W3CDTF">2026-04-02T08:48:00Z</dcterms:modified>
</cp:coreProperties>
</file>